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7"/>
        <w:gridCol w:w="283"/>
        <w:gridCol w:w="1006"/>
        <w:gridCol w:w="2150"/>
        <w:gridCol w:w="692"/>
        <w:gridCol w:w="584"/>
        <w:gridCol w:w="850"/>
        <w:gridCol w:w="1212"/>
        <w:gridCol w:w="237"/>
        <w:gridCol w:w="42"/>
        <w:gridCol w:w="1613"/>
        <w:gridCol w:w="1137"/>
        <w:gridCol w:w="9"/>
        <w:gridCol w:w="9"/>
      </w:tblGrid>
      <w:tr w:rsidR="005953CA" w:rsidRPr="000D5DB0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AAAC2" wp14:editId="3255D2F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0EF0D64F" wp14:editId="485A5703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A40564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A40564">
              <w:rPr>
                <w:rFonts w:asciiTheme="majorBidi" w:hAnsiTheme="majorBidi" w:cs="B Nazanin" w:hint="cs"/>
                <w:b/>
                <w:bCs/>
                <w:i/>
                <w:iCs/>
                <w:rtl/>
              </w:rPr>
              <w:t>پزشکی</w:t>
            </w:r>
            <w:r w:rsidR="00A40564" w:rsidRPr="00A40564">
              <w:rPr>
                <w:rFonts w:asciiTheme="majorBidi" w:hAnsiTheme="majorBidi" w:cs="B Nazanin"/>
                <w:b/>
                <w:bCs/>
                <w:i/>
                <w:iCs/>
              </w:rPr>
              <w:t>**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 </w:t>
            </w:r>
            <w:r w:rsidR="00A40564" w:rsidRPr="00A40564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24309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علوم تشریحی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24309C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44FE2" w:rsidP="0088688A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12727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کارشناسی ناپیوسته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8688A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:rsidTr="00D97FE5">
        <w:trPr>
          <w:gridAfter w:val="1"/>
          <w:wAfter w:w="9" w:type="dxa"/>
          <w:trHeight w:val="456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B6725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تشریح سر و گردن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>󠇏</w:t>
            </w:r>
            <w:r w:rsidR="00564915">
              <w:rPr>
                <w:rFonts w:asciiTheme="majorBidi" w:hAnsiTheme="majorBidi" w:cs="B Nazanin" w:hint="cs"/>
                <w:b/>
                <w:bCs/>
                <w:rtl/>
              </w:rPr>
              <w:t>**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7A4F02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 </w:t>
            </w:r>
            <w:r w:rsidR="00564915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564915">
              <w:rPr>
                <w:rFonts w:asciiTheme="majorBidi" w:hAnsiTheme="majorBidi" w:cs="B Nazanin" w:hint="cs"/>
                <w:b/>
                <w:bCs/>
                <w:rtl/>
              </w:rPr>
              <w:t>17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52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منوچهر صفری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علوم تشریحی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دکتری تخصصی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استاد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6491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/>
                <w:b/>
                <w:bCs/>
              </w:rPr>
              <w:t>safari@semums.ac.ir</w:t>
            </w:r>
          </w:p>
        </w:tc>
      </w:tr>
      <w:tr w:rsidR="005953CA" w:rsidRPr="000D5DB0" w:rsidTr="00D97FE5">
        <w:trPr>
          <w:gridAfter w:val="1"/>
          <w:wAfter w:w="9" w:type="dxa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52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0D5DB0" w:rsidTr="00D97FE5">
        <w:trPr>
          <w:gridAfter w:val="1"/>
          <w:wAfter w:w="9" w:type="dxa"/>
          <w:trHeight w:val="768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52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4E638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آشنايي فراگيران </w:t>
            </w:r>
            <w:r w:rsidR="004E6380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با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اناتومي سر و گردن</w:t>
            </w:r>
          </w:p>
        </w:tc>
      </w:tr>
      <w:tr w:rsidR="005953CA" w:rsidRPr="000D5DB0" w:rsidTr="00D97FE5">
        <w:trPr>
          <w:gridAfter w:val="1"/>
          <w:wAfter w:w="9" w:type="dxa"/>
          <w:trHeight w:val="832"/>
        </w:trPr>
        <w:tc>
          <w:tcPr>
            <w:tcW w:w="195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52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953CA" w:rsidRPr="00CD6563" w:rsidRDefault="0088688A" w:rsidP="005649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آشنايي فراگيران در مورد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عروق </w:t>
            </w:r>
            <w:r>
              <w:rPr>
                <w:rFonts w:ascii="Sakkal Majalla" w:eastAsia="SimSun" w:hAnsi="Sakkal Majalla" w:cs="Sakkal Majalla" w:hint="cs"/>
                <w:b/>
                <w:bCs/>
                <w:sz w:val="20"/>
                <w:szCs w:val="20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اعصاب </w:t>
            </w:r>
            <w:r>
              <w:rPr>
                <w:rFonts w:ascii="Sakkal Majalla" w:eastAsia="SimSun" w:hAnsi="Sakkal Majalla" w:cs="Sakkal Majalla" w:hint="cs"/>
                <w:b/>
                <w:bCs/>
                <w:sz w:val="20"/>
                <w:szCs w:val="20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مجاورات- استخوانهای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سر و گردن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</w:t>
            </w:r>
            <w:r w:rsidR="00564915">
              <w:rPr>
                <w:rFonts w:ascii="Times New Roman" w:eastAsia="SimSun" w:hAnsi="Times New Roman" w:cs="B Zar"/>
                <w:b/>
                <w:bCs/>
                <w:sz w:val="20"/>
                <w:szCs w:val="20"/>
                <w:lang w:eastAsia="zh-CN"/>
              </w:rPr>
              <w:t xml:space="preserve">– </w:t>
            </w:r>
            <w:r w:rsidR="00564915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- عضلات صورت و گردن</w:t>
            </w:r>
          </w:p>
        </w:tc>
      </w:tr>
      <w:tr w:rsidR="007A4F02" w:rsidRPr="000D5DB0" w:rsidTr="00D97FE5">
        <w:trPr>
          <w:gridAfter w:val="1"/>
          <w:wAfter w:w="9" w:type="dxa"/>
          <w:trHeight w:val="570"/>
        </w:trPr>
        <w:tc>
          <w:tcPr>
            <w:tcW w:w="195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84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2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:rsidTr="00D97FE5">
        <w:trPr>
          <w:gridAfter w:val="1"/>
          <w:wAfter w:w="9" w:type="dxa"/>
          <w:trHeight w:val="257"/>
        </w:trPr>
        <w:tc>
          <w:tcPr>
            <w:tcW w:w="195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842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925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759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:rsidTr="00D97FE5">
        <w:trPr>
          <w:gridAfter w:val="2"/>
          <w:wAfter w:w="18" w:type="dxa"/>
        </w:trPr>
        <w:tc>
          <w:tcPr>
            <w:tcW w:w="195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842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88688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8868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*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25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50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56491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7A4F02" w:rsidRPr="000D5DB0" w:rsidTr="00D97FE5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7A4F02" w:rsidRPr="00CD6563" w:rsidRDefault="007A4F02" w:rsidP="0088688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88688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* 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2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:rsidTr="00D97FE5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7A4F02" w:rsidRPr="00CD6563" w:rsidRDefault="007A4F02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564915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92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5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:rsidTr="00D97FE5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25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50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A4F02" w:rsidRPr="00CD6563" w:rsidRDefault="007A4F02" w:rsidP="00A4056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A40564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*</w:t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:rsidTr="00D97FE5">
        <w:trPr>
          <w:gridAfter w:val="2"/>
          <w:wAfter w:w="18" w:type="dxa"/>
        </w:trPr>
        <w:tc>
          <w:tcPr>
            <w:tcW w:w="195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75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:rsidTr="00D97FE5">
        <w:trPr>
          <w:gridAfter w:val="2"/>
          <w:wAfter w:w="18" w:type="dxa"/>
          <w:trHeight w:val="697"/>
        </w:trPr>
        <w:tc>
          <w:tcPr>
            <w:tcW w:w="195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7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E1F16" w:rsidRPr="00CD6563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0D5DB0" w:rsidTr="00D97FE5">
        <w:trPr>
          <w:gridAfter w:val="2"/>
          <w:wAfter w:w="18" w:type="dxa"/>
          <w:trHeight w:val="1382"/>
        </w:trPr>
        <w:tc>
          <w:tcPr>
            <w:tcW w:w="19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517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F0A7B" w:rsidRPr="00F62E99" w:rsidRDefault="00CF0A7B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564915"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F04386"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Pr="00F62E99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  <w:p w:rsidR="00CE1F16" w:rsidRPr="00F62E99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64309" w:rsidRDefault="00E64309" w:rsidP="00564915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منابع اصلی درس : </w:t>
            </w:r>
            <w:r w:rsidR="0088688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1- آناتومی اسنل </w:t>
            </w:r>
          </w:p>
          <w:p w:rsidR="00996F22" w:rsidRDefault="00996F22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0B1EDF" w:rsidRDefault="000B1EDF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  <w:p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0C0DF1" w:rsidTr="0056491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439" w:type="dxa"/>
            <w:gridSpan w:val="3"/>
            <w:shd w:val="clear" w:color="auto" w:fill="FFFF66"/>
            <w:vAlign w:val="center"/>
          </w:tcPr>
          <w:p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76" w:type="dxa"/>
            <w:gridSpan w:val="2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50" w:type="dxa"/>
            <w:shd w:val="clear" w:color="auto" w:fill="FFFF66"/>
            <w:vAlign w:val="center"/>
          </w:tcPr>
          <w:p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212" w:type="dxa"/>
            <w:shd w:val="clear" w:color="auto" w:fill="FFFF66"/>
            <w:vAlign w:val="center"/>
          </w:tcPr>
          <w:p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892" w:type="dxa"/>
            <w:gridSpan w:val="3"/>
            <w:shd w:val="clear" w:color="auto" w:fill="FFFF66"/>
            <w:vAlign w:val="center"/>
          </w:tcPr>
          <w:p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7B6590" w:rsidTr="0056491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174C9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174C9E" w:rsidRDefault="0088688A" w:rsidP="00A405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استخوان جمجمه استخوان اتموئيد فرونتال</w:t>
            </w:r>
            <w:r w:rsidR="00A40564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4C9E" w:rsidRDefault="00BF60DF" w:rsidP="005649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</w:t>
            </w:r>
            <w:r w:rsidR="00D97FE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4C9E" w:rsidRPr="00A40564" w:rsidRDefault="0056491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174C9E" w:rsidRDefault="0056491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174C9E" w:rsidRDefault="00564915" w:rsidP="00A405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174C9E" w:rsidRDefault="00D97FE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  <w:r w:rsidR="0056491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bookmarkStart w:id="0" w:name="_GoBack" w:colFirst="2" w:colLast="2"/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Pr="0088688A" w:rsidRDefault="00BF60DF" w:rsidP="00BF60DF">
            <w:pPr>
              <w:bidi w:val="0"/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</w:p>
          <w:p w:rsidR="00BF60DF" w:rsidRDefault="00BF60DF" w:rsidP="00BF60DF">
            <w:pPr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استخوان 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اسفنوئید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. 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اکسیپیتال . 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استخوان گونه</w:t>
            </w:r>
          </w:p>
          <w:p w:rsidR="00BF60DF" w:rsidRDefault="00BF60DF" w:rsidP="00BF60DF">
            <w:pP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Pr="0088688A" w:rsidRDefault="00BF60DF" w:rsidP="00BF60DF">
            <w:pPr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استخوان 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تمپورال.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 پالاتين. ماگزيلا. مانديبول</w:t>
            </w:r>
          </w:p>
          <w:p w:rsidR="00BF60DF" w:rsidRPr="0088688A" w:rsidRDefault="00BF60DF" w:rsidP="00BF60DF">
            <w:pPr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</w:p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تقسيمات گردني ، 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فاسیای گردنی . </w:t>
            </w: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شبكه گردني ، شريان كاروتيد و وريد ژوگولار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Pr="0088688A" w:rsidRDefault="00BF60DF" w:rsidP="00BF60DF">
            <w:pPr>
              <w:bidi w:val="0"/>
              <w:jc w:val="right"/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عصب واگ . شريان كاروتيد داخلي و خارجي</w:t>
            </w:r>
            <w:r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- عضلات گردن</w:t>
            </w:r>
          </w:p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Pr="0088688A" w:rsidRDefault="00BF60DF" w:rsidP="00BF60DF">
            <w:pPr>
              <w:bidi w:val="0"/>
              <w:jc w:val="right"/>
              <w:rPr>
                <w:rFonts w:ascii="Times New Roman" w:eastAsia="SimSun" w:hAnsi="Times New Roman" w:cs="B Zar"/>
                <w:b/>
                <w:bCs/>
                <w:sz w:val="20"/>
                <w:szCs w:val="20"/>
                <w:rtl/>
                <w:lang w:eastAsia="zh-CN"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 xml:space="preserve">شبكه سمپاتيك گردني . </w:t>
            </w:r>
          </w:p>
          <w:p w:rsidR="00BF60DF" w:rsidRDefault="00BF60DF" w:rsidP="00BF60DF">
            <w:pPr>
              <w:bidi w:val="0"/>
              <w:jc w:val="right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8688A">
              <w:rPr>
                <w:rFonts w:ascii="Times New Roman" w:eastAsia="SimSun" w:hAnsi="Times New Roman" w:cs="B Zar" w:hint="cs"/>
                <w:b/>
                <w:bCs/>
                <w:sz w:val="20"/>
                <w:szCs w:val="20"/>
                <w:rtl/>
                <w:lang w:eastAsia="zh-CN"/>
              </w:rPr>
              <w:t>شريان ساب كلاويوس و شبكه براكيال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55F63">
              <w:rPr>
                <w:rFonts w:cs="B Zar" w:hint="cs"/>
                <w:b/>
                <w:bCs/>
                <w:sz w:val="20"/>
                <w:szCs w:val="20"/>
                <w:rtl/>
              </w:rPr>
              <w:t>عضلات صورت ، سوپرا هيوئيدو غده تحت فكي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55F63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ناحيه پاروتيد ، عصب فاسيال ، غده تحت فكي ، عصب زير زباني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tr w:rsidR="00BF60DF" w:rsidTr="00B32C2F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855F63">
              <w:rPr>
                <w:rFonts w:cs="B Zar" w:hint="cs"/>
                <w:b/>
                <w:bCs/>
                <w:sz w:val="20"/>
                <w:szCs w:val="20"/>
                <w:rtl/>
              </w:rPr>
              <w:t>ناحيه اينفرا تمپورال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F60DF" w:rsidRDefault="00BF60DF" w:rsidP="00BF60DF">
            <w:r w:rsidRPr="008F00FD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850" w:type="dxa"/>
            <w:shd w:val="clear" w:color="auto" w:fill="auto"/>
          </w:tcPr>
          <w:p w:rsidR="00BF60DF" w:rsidRDefault="00BF60DF" w:rsidP="00BF60DF">
            <w:r w:rsidRPr="001F143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13-18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کار گروهی</w:t>
            </w:r>
          </w:p>
        </w:tc>
        <w:tc>
          <w:tcPr>
            <w:tcW w:w="1892" w:type="dxa"/>
            <w:gridSpan w:val="3"/>
            <w:shd w:val="clear" w:color="auto" w:fill="auto"/>
            <w:vAlign w:val="center"/>
          </w:tcPr>
          <w:p w:rsidR="00BF60DF" w:rsidRDefault="00BF60DF" w:rsidP="00BF60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جسد- میز تشریح- مولاژ</w:t>
            </w:r>
          </w:p>
        </w:tc>
        <w:tc>
          <w:tcPr>
            <w:tcW w:w="1155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BF60DF" w:rsidRDefault="00BF60DF" w:rsidP="00BF60DF">
            <w:r w:rsidRPr="0060509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2-4-5</w:t>
            </w:r>
          </w:p>
        </w:tc>
      </w:tr>
      <w:bookmarkEnd w:id="0"/>
      <w:tr w:rsidR="00564915" w:rsidTr="00564915">
        <w:trPr>
          <w:gridAfter w:val="13"/>
          <w:wAfter w:w="9824" w:type="dxa"/>
        </w:trPr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:rsidR="00564915" w:rsidRDefault="00564915" w:rsidP="0056491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A64FA0" w:rsidTr="00134824">
        <w:trPr>
          <w:trHeight w:val="553"/>
        </w:trPr>
        <w:tc>
          <w:tcPr>
            <w:tcW w:w="6232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259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A64FA0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A64FA0" w:rsidRPr="003C0294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A64FA0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A64FA0" w:rsidRDefault="00A64FA0" w:rsidP="00A64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A64FA0" w:rsidRDefault="00A64FA0" w:rsidP="00A64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:rsidR="00A64FA0" w:rsidRPr="003C0294" w:rsidRDefault="00A64FA0" w:rsidP="00A64FA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64FA0" w:rsidRPr="00A345AB" w:rsidRDefault="00A64FA0" w:rsidP="00564915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</w:t>
            </w:r>
            <w:r w:rsidR="00564915">
              <w:rPr>
                <w:rFonts w:asciiTheme="majorBidi" w:hAnsiTheme="majorBidi" w:cs="2  Nazanin" w:hint="cs"/>
                <w:b/>
                <w:bCs/>
                <w:rtl/>
              </w:rPr>
              <w:t>تشریحی مصاحبه ای</w:t>
            </w: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</w:p>
          <w:p w:rsidR="00A64FA0" w:rsidRPr="007B332C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A64FA0" w:rsidTr="00564915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357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A0" w:rsidRPr="005E7423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8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64FA0" w:rsidRPr="005E7423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A64FA0" w:rsidTr="00564915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64FA0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357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FA0" w:rsidRPr="005E7423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810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64FA0" w:rsidRPr="005E7423" w:rsidRDefault="00A64FA0" w:rsidP="00A64FA0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A64FA0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:rsidR="00A64FA0" w:rsidRDefault="00A64FA0" w:rsidP="00BF60DF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تکمیل فرم :   </w:t>
            </w:r>
            <w:r w:rsidR="001348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7/11/140</w:t>
            </w:r>
            <w:r w:rsidR="00BF60D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  <w:r w:rsidR="0013482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امضاء :                                                             </w:t>
            </w:r>
          </w:p>
        </w:tc>
      </w:tr>
    </w:tbl>
    <w:p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A2455AB-EE18-4EED-9178-40997D4BA92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48AA5E6A-46FD-4FDC-89F5-C73646448E88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5D161712-0FFF-4FD4-84BF-83CC90DE62FA}"/>
    <w:embedBold r:id="rId4" w:subsetted="1" w:fontKey="{C1C6BB7D-DF06-4EFA-94DB-84B272C2376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0568A1BA-1D5E-41C2-87BB-7259622D98E5}"/>
    <w:embedBold r:id="rId6" w:fontKey="{17D501BD-5399-44D0-9CA5-9B27AB5B6540}"/>
    <w:embedBoldItalic r:id="rId7" w:fontKey="{F206393A-5E44-4B88-BBD7-6245B90DA4A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B1EA891C-E74E-4089-B4E1-68E19B33ED97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C5F75FFB-76DC-46F3-BF70-66B246D7AECF}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fontKey="{D8B20D48-5C03-4D12-9AEA-3208A37AB9A0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11" w:subsetted="1" w:fontKey="{14D0D305-D33C-4534-BAA4-7348FBA60A5C}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2" w:subsetted="1" w:fontKey="{E6330216-974A-4848-9D62-CA596597ED0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C0DF1"/>
    <w:rsid w:val="000D5DB0"/>
    <w:rsid w:val="000E2E49"/>
    <w:rsid w:val="0012727C"/>
    <w:rsid w:val="00134824"/>
    <w:rsid w:val="001502C2"/>
    <w:rsid w:val="0016474F"/>
    <w:rsid w:val="00174C9E"/>
    <w:rsid w:val="00215860"/>
    <w:rsid w:val="0024309C"/>
    <w:rsid w:val="002F5972"/>
    <w:rsid w:val="003035FF"/>
    <w:rsid w:val="00382208"/>
    <w:rsid w:val="003C0294"/>
    <w:rsid w:val="003E1B75"/>
    <w:rsid w:val="00443A15"/>
    <w:rsid w:val="00481D84"/>
    <w:rsid w:val="004D5DDB"/>
    <w:rsid w:val="004E35D6"/>
    <w:rsid w:val="004E6380"/>
    <w:rsid w:val="00522D5D"/>
    <w:rsid w:val="00551748"/>
    <w:rsid w:val="00564915"/>
    <w:rsid w:val="005953CA"/>
    <w:rsid w:val="005E7423"/>
    <w:rsid w:val="00626090"/>
    <w:rsid w:val="00744FE2"/>
    <w:rsid w:val="00750FF5"/>
    <w:rsid w:val="00777FC4"/>
    <w:rsid w:val="007A4F02"/>
    <w:rsid w:val="007A5A29"/>
    <w:rsid w:val="007B2B2C"/>
    <w:rsid w:val="007B332C"/>
    <w:rsid w:val="007B6590"/>
    <w:rsid w:val="00805DFE"/>
    <w:rsid w:val="00851198"/>
    <w:rsid w:val="0088688A"/>
    <w:rsid w:val="008B527C"/>
    <w:rsid w:val="0093755E"/>
    <w:rsid w:val="00996F22"/>
    <w:rsid w:val="009C093D"/>
    <w:rsid w:val="00A26576"/>
    <w:rsid w:val="00A345AB"/>
    <w:rsid w:val="00A40564"/>
    <w:rsid w:val="00A64FA0"/>
    <w:rsid w:val="00A934D3"/>
    <w:rsid w:val="00AD07DB"/>
    <w:rsid w:val="00AD5B50"/>
    <w:rsid w:val="00B4264F"/>
    <w:rsid w:val="00B6725F"/>
    <w:rsid w:val="00B71788"/>
    <w:rsid w:val="00BB62DE"/>
    <w:rsid w:val="00BF60DF"/>
    <w:rsid w:val="00C03913"/>
    <w:rsid w:val="00C067BD"/>
    <w:rsid w:val="00C969DB"/>
    <w:rsid w:val="00CD6563"/>
    <w:rsid w:val="00CE1F16"/>
    <w:rsid w:val="00CF0A7B"/>
    <w:rsid w:val="00D524AF"/>
    <w:rsid w:val="00D82D63"/>
    <w:rsid w:val="00D97FE5"/>
    <w:rsid w:val="00DD73E7"/>
    <w:rsid w:val="00E62C3C"/>
    <w:rsid w:val="00E64309"/>
    <w:rsid w:val="00E65D70"/>
    <w:rsid w:val="00E97FDC"/>
    <w:rsid w:val="00EB3488"/>
    <w:rsid w:val="00EE554A"/>
    <w:rsid w:val="00F04386"/>
    <w:rsid w:val="00F16AB5"/>
    <w:rsid w:val="00F62E99"/>
    <w:rsid w:val="00F80C26"/>
    <w:rsid w:val="00FA68DD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E4DD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منوچهر صفری</cp:lastModifiedBy>
  <cp:revision>7</cp:revision>
  <cp:lastPrinted>2020-01-21T07:00:00Z</cp:lastPrinted>
  <dcterms:created xsi:type="dcterms:W3CDTF">2020-10-11T08:14:00Z</dcterms:created>
  <dcterms:modified xsi:type="dcterms:W3CDTF">2025-01-18T11:09:00Z</dcterms:modified>
</cp:coreProperties>
</file>